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4A" w:rsidRPr="00FB50B0" w:rsidRDefault="001C494A" w:rsidP="00FB50B0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B50B0">
        <w:rPr>
          <w:rFonts w:ascii="Times New Roman" w:hAnsi="Times New Roman" w:cs="Times New Roman"/>
          <w:b/>
          <w:sz w:val="28"/>
          <w:szCs w:val="28"/>
        </w:rPr>
        <w:t>Сведения об условиях публичных договоров поставок регулируемых товаров (оказания регулируемых услуг), в том числе договоров о подключении</w:t>
      </w:r>
      <w:r w:rsidR="00FB50B0" w:rsidRPr="00FB5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0B0">
        <w:rPr>
          <w:rFonts w:ascii="Times New Roman" w:hAnsi="Times New Roman" w:cs="Times New Roman"/>
          <w:b/>
          <w:sz w:val="28"/>
          <w:szCs w:val="28"/>
        </w:rPr>
        <w:t>(технологическо</w:t>
      </w:r>
      <w:r w:rsidR="00FB50B0" w:rsidRPr="00FB50B0">
        <w:rPr>
          <w:rFonts w:ascii="Times New Roman" w:hAnsi="Times New Roman" w:cs="Times New Roman"/>
          <w:b/>
          <w:sz w:val="28"/>
          <w:szCs w:val="28"/>
        </w:rPr>
        <w:t>м присоединении) к системе тепл</w:t>
      </w:r>
      <w:r w:rsidRPr="00FB50B0">
        <w:rPr>
          <w:rFonts w:ascii="Times New Roman" w:hAnsi="Times New Roman" w:cs="Times New Roman"/>
          <w:b/>
          <w:sz w:val="28"/>
          <w:szCs w:val="28"/>
        </w:rPr>
        <w:t>оснабжения</w:t>
      </w:r>
      <w:r w:rsidR="006E2A14">
        <w:rPr>
          <w:rFonts w:ascii="Times New Roman" w:hAnsi="Times New Roman" w:cs="Times New Roman"/>
          <w:b/>
          <w:sz w:val="28"/>
          <w:szCs w:val="28"/>
        </w:rPr>
        <w:t xml:space="preserve"> и горячего водоснабжения</w:t>
      </w:r>
      <w:r w:rsidR="00FB50B0" w:rsidRPr="00FB50B0">
        <w:rPr>
          <w:rFonts w:ascii="Times New Roman" w:hAnsi="Times New Roman" w:cs="Times New Roman"/>
          <w:b/>
          <w:sz w:val="28"/>
          <w:szCs w:val="28"/>
        </w:rPr>
        <w:t>.</w:t>
      </w:r>
    </w:p>
    <w:p w:rsidR="00FB50B0" w:rsidRPr="00FB50B0" w:rsidRDefault="00FB50B0" w:rsidP="00FB50B0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6A39" w:rsidRPr="00FB50B0" w:rsidRDefault="00D93CC1" w:rsidP="00CC143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B0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4F266A" w:rsidRPr="00FB50B0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EC6A39" w:rsidRPr="00FB50B0">
        <w:rPr>
          <w:rFonts w:ascii="Times New Roman" w:hAnsi="Times New Roman" w:cs="Times New Roman"/>
          <w:b/>
          <w:sz w:val="28"/>
          <w:szCs w:val="28"/>
        </w:rPr>
        <w:t xml:space="preserve"> об условиях публичных договоров на подключение к системе теплоснабжения</w:t>
      </w:r>
      <w:r w:rsidRPr="00FB50B0">
        <w:rPr>
          <w:rFonts w:ascii="Times New Roman" w:hAnsi="Times New Roman" w:cs="Times New Roman"/>
          <w:b/>
          <w:sz w:val="28"/>
          <w:szCs w:val="28"/>
        </w:rPr>
        <w:t>.</w:t>
      </w:r>
    </w:p>
    <w:p w:rsidR="00EC6A39" w:rsidRPr="00D93CC1" w:rsidRDefault="00EC6A39" w:rsidP="00EC6A39">
      <w:pPr>
        <w:pStyle w:val="Default"/>
        <w:ind w:firstLine="708"/>
        <w:jc w:val="both"/>
        <w:rPr>
          <w:color w:val="auto"/>
        </w:rPr>
      </w:pPr>
    </w:p>
    <w:p w:rsidR="00EC6A39" w:rsidRPr="004F266A" w:rsidRDefault="00EC6A39" w:rsidP="00EC6A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66A">
        <w:rPr>
          <w:color w:val="auto"/>
          <w:sz w:val="28"/>
          <w:szCs w:val="28"/>
        </w:rPr>
        <w:t xml:space="preserve">Требования к условиям договора о подключении к тепловым сетям устанавливается Гражданским Кодексом РФ, Федеральным Законом от 27.07.2010г. № 190-ФЗ «О теплоснабжении», Постановлением Правительства РФ от 16.04.2012 N 307 «О порядке подключения к системам теплоснабжения и о внесении изменений в некоторые акты Правительства Российской Федерации». </w:t>
      </w:r>
    </w:p>
    <w:p w:rsidR="00EC6A39" w:rsidRPr="004F266A" w:rsidRDefault="00EC6A39" w:rsidP="00EC6A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66A">
        <w:rPr>
          <w:color w:val="auto"/>
          <w:sz w:val="28"/>
          <w:szCs w:val="28"/>
        </w:rPr>
        <w:t>Договор о подключении является публичным договором.</w:t>
      </w:r>
    </w:p>
    <w:p w:rsidR="00EC6A39" w:rsidRPr="004F266A" w:rsidRDefault="00EC6A39" w:rsidP="00EC6A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66A">
        <w:rPr>
          <w:color w:val="auto"/>
          <w:sz w:val="28"/>
          <w:szCs w:val="28"/>
        </w:rPr>
        <w:t xml:space="preserve">Договор о подключении к тепловым сетям (далее по тексту - Договор) заключается между </w:t>
      </w:r>
      <w:proofErr w:type="gramStart"/>
      <w:r w:rsidRPr="004F266A">
        <w:rPr>
          <w:color w:val="auto"/>
          <w:sz w:val="28"/>
          <w:szCs w:val="28"/>
        </w:rPr>
        <w:t>ООО«</w:t>
      </w:r>
      <w:proofErr w:type="gramEnd"/>
      <w:r w:rsidRPr="004F266A">
        <w:rPr>
          <w:color w:val="auto"/>
          <w:sz w:val="28"/>
          <w:szCs w:val="28"/>
        </w:rPr>
        <w:t xml:space="preserve">Теплосети» (Исполнитель), владеющим на праве собственности или ином законном основании тепловыми сетями, к которым непосредственно или через тепловые сети иных лиц осуществляется подключение и лицом, имеющим намерение подключить объект к системе теплоснабжения (Заявитель). </w:t>
      </w:r>
    </w:p>
    <w:p w:rsidR="00EC6A39" w:rsidRPr="004F266A" w:rsidRDefault="00EC6A39" w:rsidP="00EC6A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66A">
        <w:rPr>
          <w:color w:val="auto"/>
          <w:sz w:val="28"/>
          <w:szCs w:val="28"/>
        </w:rPr>
        <w:t xml:space="preserve">Согласно Договору, Исполнитель обязуется осуществить подключение, а Заявитель обязуется выполнить действия по подготовке объекта к подключению и оплатить услуги по подключению. </w:t>
      </w:r>
    </w:p>
    <w:p w:rsidR="00EC6A39" w:rsidRPr="004F266A" w:rsidRDefault="00EC6A39" w:rsidP="00EC6A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66A">
        <w:rPr>
          <w:color w:val="auto"/>
          <w:sz w:val="28"/>
          <w:szCs w:val="28"/>
        </w:rPr>
        <w:t xml:space="preserve">Основанием для заключения Договора является подача Заявителем заявки на подключение к системе теплоснабжения в случаях: </w:t>
      </w:r>
    </w:p>
    <w:p w:rsidR="00EC6A39" w:rsidRPr="004F266A" w:rsidRDefault="00EC6A39" w:rsidP="00EC6A39">
      <w:pPr>
        <w:pStyle w:val="Default"/>
        <w:jc w:val="both"/>
        <w:rPr>
          <w:color w:val="auto"/>
          <w:sz w:val="28"/>
          <w:szCs w:val="28"/>
        </w:rPr>
      </w:pPr>
      <w:r w:rsidRPr="004F266A">
        <w:rPr>
          <w:color w:val="auto"/>
          <w:sz w:val="28"/>
          <w:szCs w:val="28"/>
        </w:rPr>
        <w:t xml:space="preserve">- необходимости подключения к системам теплоснабжения вновь создаваемого или созданного подключаемого объекта, но не подключенного к системам теплоснабжения, в том числе при уступке права на использование тепловой мощности; </w:t>
      </w:r>
    </w:p>
    <w:p w:rsidR="00EC6A39" w:rsidRPr="004F266A" w:rsidRDefault="00EC6A39" w:rsidP="00EC6A39">
      <w:pPr>
        <w:pStyle w:val="Default"/>
        <w:jc w:val="both"/>
        <w:rPr>
          <w:color w:val="auto"/>
          <w:sz w:val="28"/>
          <w:szCs w:val="28"/>
        </w:rPr>
      </w:pPr>
      <w:r w:rsidRPr="004F266A">
        <w:rPr>
          <w:color w:val="auto"/>
          <w:sz w:val="28"/>
          <w:szCs w:val="28"/>
        </w:rPr>
        <w:t xml:space="preserve">- увеличения тепловой нагрузки (для </w:t>
      </w:r>
      <w:proofErr w:type="spellStart"/>
      <w:r w:rsidRPr="004F266A">
        <w:rPr>
          <w:color w:val="auto"/>
          <w:sz w:val="28"/>
          <w:szCs w:val="28"/>
        </w:rPr>
        <w:t>теплопотребляющих</w:t>
      </w:r>
      <w:proofErr w:type="spellEnd"/>
      <w:r w:rsidRPr="004F266A">
        <w:rPr>
          <w:color w:val="auto"/>
          <w:sz w:val="28"/>
          <w:szCs w:val="28"/>
        </w:rPr>
        <w:t xml:space="preserve"> установок) или тепловой мощности (для источников тепловой энергии и тепловых сетей) подключаемого объекта; </w:t>
      </w:r>
    </w:p>
    <w:p w:rsidR="00EC6A39" w:rsidRPr="004F266A" w:rsidRDefault="00EC6A39" w:rsidP="00EC6A39">
      <w:pPr>
        <w:pStyle w:val="Default"/>
        <w:jc w:val="both"/>
        <w:rPr>
          <w:color w:val="auto"/>
          <w:sz w:val="28"/>
          <w:szCs w:val="28"/>
        </w:rPr>
      </w:pPr>
      <w:r w:rsidRPr="004F266A">
        <w:rPr>
          <w:color w:val="auto"/>
          <w:sz w:val="28"/>
          <w:szCs w:val="28"/>
        </w:rPr>
        <w:t xml:space="preserve">- реконструкции или модернизации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энергии. </w:t>
      </w:r>
    </w:p>
    <w:p w:rsidR="00962EEE" w:rsidRPr="004F266A" w:rsidRDefault="00962EEE" w:rsidP="00962EEE">
      <w:pPr>
        <w:pStyle w:val="ConsPlusNormal"/>
        <w:ind w:firstLine="540"/>
        <w:jc w:val="both"/>
      </w:pPr>
      <w:r w:rsidRPr="004F266A">
        <w:t>Договор о подключении заключается в простой письменной форме в 2 экземплярах по одному для каждой из сторон и содержит следующие существенные условия:</w:t>
      </w:r>
    </w:p>
    <w:p w:rsidR="00962EEE" w:rsidRPr="004F266A" w:rsidRDefault="00962EEE" w:rsidP="00962EEE">
      <w:pPr>
        <w:pStyle w:val="ConsPlusNormal"/>
        <w:ind w:firstLine="540"/>
        <w:jc w:val="both"/>
      </w:pPr>
      <w:r w:rsidRPr="004F266A">
        <w:t>а) перечень мероприятий (в том числе технических) по подключению объекта к системе теплоснабжения и обязательства сторон по их выполнению;</w:t>
      </w:r>
    </w:p>
    <w:p w:rsidR="00962EEE" w:rsidRPr="004F266A" w:rsidRDefault="00962EEE" w:rsidP="00962EEE">
      <w:pPr>
        <w:pStyle w:val="ConsPlusNormal"/>
        <w:ind w:firstLine="540"/>
        <w:jc w:val="both"/>
        <w:rPr>
          <w:i/>
          <w:sz w:val="24"/>
          <w:szCs w:val="24"/>
        </w:rPr>
      </w:pPr>
      <w:r w:rsidRPr="004F266A">
        <w:rPr>
          <w:i/>
          <w:sz w:val="24"/>
          <w:szCs w:val="24"/>
        </w:rPr>
        <w:lastRenderedPageBreak/>
        <w:t xml:space="preserve">Мероприятия (в том числе технические) по подключению объекта к системе теплоснабжения, выполняемые </w:t>
      </w:r>
      <w:r w:rsidR="00CC1431" w:rsidRPr="004F266A">
        <w:rPr>
          <w:i/>
          <w:sz w:val="24"/>
          <w:szCs w:val="24"/>
        </w:rPr>
        <w:t>З</w:t>
      </w:r>
      <w:r w:rsidRPr="004F266A">
        <w:rPr>
          <w:i/>
          <w:sz w:val="24"/>
          <w:szCs w:val="24"/>
        </w:rPr>
        <w:t>аявителем в пределах границ земельного участка заявителя, а в случае подключения многоквартирного дома - в пределах инженерно-технических сетей дома, содержат:</w:t>
      </w:r>
    </w:p>
    <w:p w:rsidR="00962EEE" w:rsidRPr="004F266A" w:rsidRDefault="00962EEE" w:rsidP="00962EEE">
      <w:pPr>
        <w:pStyle w:val="ConsPlusNormal"/>
        <w:ind w:firstLine="540"/>
        <w:jc w:val="both"/>
        <w:rPr>
          <w:i/>
          <w:sz w:val="24"/>
          <w:szCs w:val="24"/>
        </w:rPr>
      </w:pPr>
      <w:r w:rsidRPr="004F266A">
        <w:rPr>
          <w:i/>
          <w:sz w:val="24"/>
          <w:szCs w:val="24"/>
        </w:rPr>
        <w:t xml:space="preserve">-разработку заявителем проектной документации согласно обязательствам, предусмотренным условиями на подключение, за исключением случаев, когда в соответствии с </w:t>
      </w:r>
      <w:hyperlink r:id="rId6" w:history="1">
        <w:r w:rsidRPr="004F266A">
          <w:rPr>
            <w:i/>
            <w:sz w:val="24"/>
            <w:szCs w:val="24"/>
          </w:rPr>
          <w:t>законодательством</w:t>
        </w:r>
      </w:hyperlink>
      <w:r w:rsidRPr="004F266A">
        <w:rPr>
          <w:i/>
          <w:sz w:val="24"/>
          <w:szCs w:val="24"/>
        </w:rPr>
        <w:t xml:space="preserve"> Российской Федерации о градостроительной деятельности разработка проектной документации не является обязательной;</w:t>
      </w:r>
    </w:p>
    <w:p w:rsidR="00962EEE" w:rsidRPr="004F266A" w:rsidRDefault="00962EEE" w:rsidP="00962EEE">
      <w:pPr>
        <w:pStyle w:val="ConsPlusNormal"/>
        <w:ind w:firstLine="540"/>
        <w:jc w:val="both"/>
        <w:rPr>
          <w:i/>
          <w:sz w:val="24"/>
          <w:szCs w:val="24"/>
        </w:rPr>
      </w:pPr>
      <w:r w:rsidRPr="004F266A">
        <w:rPr>
          <w:i/>
          <w:sz w:val="24"/>
          <w:szCs w:val="24"/>
        </w:rPr>
        <w:t>-выполнение условий подключения.</w:t>
      </w:r>
    </w:p>
    <w:p w:rsidR="00962EEE" w:rsidRPr="004F266A" w:rsidRDefault="00962EEE" w:rsidP="00962EEE">
      <w:pPr>
        <w:pStyle w:val="ConsPlusNormal"/>
        <w:ind w:firstLine="540"/>
        <w:jc w:val="both"/>
        <w:rPr>
          <w:i/>
          <w:sz w:val="24"/>
          <w:szCs w:val="24"/>
        </w:rPr>
      </w:pPr>
      <w:r w:rsidRPr="004F266A">
        <w:rPr>
          <w:i/>
          <w:sz w:val="24"/>
          <w:szCs w:val="24"/>
        </w:rPr>
        <w:t xml:space="preserve">Мероприятия (в том числе технические) по подключению объекта к системе теплоснабжения, выполняемые </w:t>
      </w:r>
      <w:r w:rsidR="00CC1431" w:rsidRPr="004F266A">
        <w:rPr>
          <w:i/>
          <w:sz w:val="24"/>
          <w:szCs w:val="24"/>
        </w:rPr>
        <w:t>И</w:t>
      </w:r>
      <w:r w:rsidRPr="004F266A">
        <w:rPr>
          <w:i/>
          <w:sz w:val="24"/>
          <w:szCs w:val="24"/>
        </w:rPr>
        <w:t>сполнителем до границы земельного участка заявителя, на котором располагается подключаемый объект, а в случае подключения многоквартирного дома - до границы с инженерно-техническими сетями дома, мероприятия по увеличению пропускной способности (увеличению мощности) соответствующих тепловых сетей или источников тепловой энергии, а также мероприятия по фактическому подключению содержат:</w:t>
      </w:r>
    </w:p>
    <w:p w:rsidR="00962EEE" w:rsidRPr="004F266A" w:rsidRDefault="00962EEE" w:rsidP="00962EEE">
      <w:pPr>
        <w:pStyle w:val="ConsPlusNormal"/>
        <w:ind w:firstLine="540"/>
        <w:jc w:val="both"/>
        <w:rPr>
          <w:i/>
          <w:sz w:val="24"/>
          <w:szCs w:val="24"/>
        </w:rPr>
      </w:pPr>
      <w:r w:rsidRPr="004F266A">
        <w:rPr>
          <w:i/>
          <w:sz w:val="24"/>
          <w:szCs w:val="24"/>
        </w:rPr>
        <w:t>-подготовку и выдачу исполнителем условий подключения и согласование их в необходимых случаях с организациями, владеющими на праве собственности или ином</w:t>
      </w:r>
      <w:r w:rsidRPr="00D93CC1">
        <w:rPr>
          <w:sz w:val="24"/>
          <w:szCs w:val="24"/>
        </w:rPr>
        <w:t xml:space="preserve"> </w:t>
      </w:r>
      <w:r w:rsidRPr="004F266A">
        <w:rPr>
          <w:i/>
          <w:sz w:val="24"/>
          <w:szCs w:val="24"/>
        </w:rPr>
        <w:t>законном основании смежными тепловыми сетями и (или) источниками тепловой энергии;</w:t>
      </w:r>
    </w:p>
    <w:p w:rsidR="00962EEE" w:rsidRPr="004F266A" w:rsidRDefault="00962EEE" w:rsidP="00962EEE">
      <w:pPr>
        <w:pStyle w:val="ConsPlusNormal"/>
        <w:ind w:firstLine="540"/>
        <w:jc w:val="both"/>
        <w:rPr>
          <w:i/>
          <w:sz w:val="24"/>
          <w:szCs w:val="24"/>
        </w:rPr>
      </w:pPr>
      <w:r w:rsidRPr="004F266A">
        <w:rPr>
          <w:i/>
          <w:sz w:val="24"/>
          <w:szCs w:val="24"/>
        </w:rPr>
        <w:t xml:space="preserve">-разработку </w:t>
      </w:r>
      <w:r w:rsidR="00CC1431" w:rsidRPr="004F266A">
        <w:rPr>
          <w:i/>
          <w:sz w:val="24"/>
          <w:szCs w:val="24"/>
        </w:rPr>
        <w:t>И</w:t>
      </w:r>
      <w:r w:rsidRPr="004F266A">
        <w:rPr>
          <w:i/>
          <w:sz w:val="24"/>
          <w:szCs w:val="24"/>
        </w:rPr>
        <w:t>сполнителем проектной документации в соответствии с условиями подключения;</w:t>
      </w:r>
    </w:p>
    <w:p w:rsidR="00962EEE" w:rsidRPr="004F266A" w:rsidRDefault="00962EEE" w:rsidP="00962EEE">
      <w:pPr>
        <w:pStyle w:val="ConsPlusNormal"/>
        <w:ind w:firstLine="540"/>
        <w:jc w:val="both"/>
        <w:rPr>
          <w:i/>
          <w:sz w:val="24"/>
          <w:szCs w:val="24"/>
        </w:rPr>
      </w:pPr>
      <w:r w:rsidRPr="004F266A">
        <w:rPr>
          <w:i/>
          <w:sz w:val="24"/>
          <w:szCs w:val="24"/>
        </w:rPr>
        <w:t>-проверку</w:t>
      </w:r>
      <w:r w:rsidR="00CC1431" w:rsidRPr="004F266A">
        <w:rPr>
          <w:i/>
          <w:sz w:val="24"/>
          <w:szCs w:val="24"/>
        </w:rPr>
        <w:t xml:space="preserve"> И</w:t>
      </w:r>
      <w:r w:rsidRPr="004F266A">
        <w:rPr>
          <w:i/>
          <w:sz w:val="24"/>
          <w:szCs w:val="24"/>
        </w:rPr>
        <w:t>сполнителем выполнения заявителем условий подключения;</w:t>
      </w:r>
    </w:p>
    <w:p w:rsidR="00962EEE" w:rsidRPr="004F266A" w:rsidRDefault="00962EEE" w:rsidP="00962EEE">
      <w:pPr>
        <w:pStyle w:val="ConsPlusNormal"/>
        <w:ind w:firstLine="540"/>
        <w:jc w:val="both"/>
        <w:rPr>
          <w:i/>
          <w:sz w:val="24"/>
          <w:szCs w:val="24"/>
        </w:rPr>
      </w:pPr>
      <w:r w:rsidRPr="004F266A">
        <w:rPr>
          <w:i/>
          <w:sz w:val="24"/>
          <w:szCs w:val="24"/>
        </w:rPr>
        <w:t xml:space="preserve">-осуществление </w:t>
      </w:r>
      <w:r w:rsidR="00CC1431" w:rsidRPr="004F266A">
        <w:rPr>
          <w:i/>
          <w:sz w:val="24"/>
          <w:szCs w:val="24"/>
        </w:rPr>
        <w:t>И</w:t>
      </w:r>
      <w:r w:rsidRPr="004F266A">
        <w:rPr>
          <w:i/>
          <w:sz w:val="24"/>
          <w:szCs w:val="24"/>
        </w:rPr>
        <w:t>сполнителем фактического подключения объекта к системе теплоснабжения.</w:t>
      </w:r>
    </w:p>
    <w:p w:rsidR="00962EEE" w:rsidRPr="004F266A" w:rsidRDefault="00962EEE" w:rsidP="00962EEE">
      <w:pPr>
        <w:pStyle w:val="ConsPlusNormal"/>
        <w:ind w:firstLine="540"/>
        <w:jc w:val="both"/>
      </w:pPr>
      <w:r w:rsidRPr="004F266A">
        <w:t>б) срок подключения;</w:t>
      </w:r>
    </w:p>
    <w:p w:rsidR="00962EEE" w:rsidRPr="004F266A" w:rsidRDefault="00962EEE" w:rsidP="00962EEE">
      <w:pPr>
        <w:pStyle w:val="Default"/>
        <w:ind w:firstLine="540"/>
        <w:jc w:val="both"/>
        <w:rPr>
          <w:i/>
          <w:color w:val="auto"/>
        </w:rPr>
      </w:pPr>
      <w:r w:rsidRPr="004F266A">
        <w:rPr>
          <w:i/>
          <w:color w:val="auto"/>
        </w:rPr>
        <w:t xml:space="preserve">Нормативный срок подключения не может превышать для </w:t>
      </w:r>
      <w:proofErr w:type="spellStart"/>
      <w:r w:rsidRPr="004F266A">
        <w:rPr>
          <w:i/>
          <w:color w:val="auto"/>
        </w:rPr>
        <w:t>теплопотребляющих</w:t>
      </w:r>
      <w:proofErr w:type="spellEnd"/>
      <w:r w:rsidRPr="004F266A">
        <w:rPr>
          <w:i/>
          <w:color w:val="auto"/>
        </w:rPr>
        <w:t xml:space="preserve"> установок 18 месяцев с даты заключения договора о подключении, если более длительные сроки не указаны в инвестиционной программе исполнителя, а также в инвестиционных программах организаций, владеющих на праве собственности или ином законном основании смежными тепловыми сетями и (или) источниками тепловой энергии, с которыми заключены договоры о подключении, в связи с обеспечением технической возможности подключения, но при этом срок подключения не должен превышать 3 лет. </w:t>
      </w:r>
    </w:p>
    <w:p w:rsidR="00CC1431" w:rsidRPr="00CC1431" w:rsidRDefault="00CC1431" w:rsidP="00CC1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431">
        <w:rPr>
          <w:rFonts w:ascii="Times New Roman" w:hAnsi="Times New Roman" w:cs="Times New Roman"/>
          <w:i/>
          <w:sz w:val="24"/>
          <w:szCs w:val="24"/>
        </w:rPr>
        <w:t>Подключение к системам теплоснабжения тепловых сетей и источников тепловой энергии осуществляется в сроки, определенные в соответствии со схемой теплоснабжения.</w:t>
      </w:r>
    </w:p>
    <w:p w:rsidR="00962EEE" w:rsidRPr="004F266A" w:rsidRDefault="00962EEE" w:rsidP="00962EEE">
      <w:pPr>
        <w:pStyle w:val="ConsPlusNormal"/>
        <w:ind w:firstLine="540"/>
        <w:jc w:val="both"/>
      </w:pPr>
      <w:r w:rsidRPr="004F266A">
        <w:t>в) размер платы за подключение;</w:t>
      </w:r>
    </w:p>
    <w:p w:rsidR="00962EEE" w:rsidRPr="004F266A" w:rsidRDefault="00962EEE" w:rsidP="00CC1431">
      <w:pPr>
        <w:pStyle w:val="Default"/>
        <w:ind w:firstLine="540"/>
        <w:jc w:val="both"/>
        <w:rPr>
          <w:i/>
          <w:color w:val="auto"/>
        </w:rPr>
      </w:pPr>
      <w:r w:rsidRPr="004F266A">
        <w:rPr>
          <w:i/>
          <w:color w:val="auto"/>
        </w:rPr>
        <w:t>Тариф на подключение к системе теплоснабжения для ООО «Теплосети» не</w:t>
      </w:r>
    </w:p>
    <w:p w:rsidR="00962EEE" w:rsidRPr="004F266A" w:rsidRDefault="00962EEE" w:rsidP="00CC1431">
      <w:pPr>
        <w:pStyle w:val="Default"/>
        <w:jc w:val="both"/>
        <w:rPr>
          <w:i/>
          <w:color w:val="auto"/>
        </w:rPr>
      </w:pPr>
      <w:r w:rsidRPr="004F266A">
        <w:rPr>
          <w:i/>
          <w:color w:val="auto"/>
        </w:rPr>
        <w:t>установлен РСТ Нижегородской области</w:t>
      </w:r>
      <w:r w:rsidR="00CC1431" w:rsidRPr="004F266A">
        <w:rPr>
          <w:i/>
          <w:color w:val="auto"/>
        </w:rPr>
        <w:t>. И</w:t>
      </w:r>
      <w:r w:rsidRPr="004F266A">
        <w:rPr>
          <w:i/>
          <w:color w:val="auto"/>
        </w:rPr>
        <w:t>нформация будет размещена на сайте после</w:t>
      </w:r>
      <w:r w:rsidR="00D93CC1" w:rsidRPr="004F266A">
        <w:rPr>
          <w:i/>
          <w:color w:val="auto"/>
        </w:rPr>
        <w:t xml:space="preserve"> </w:t>
      </w:r>
      <w:r w:rsidRPr="004F266A">
        <w:rPr>
          <w:i/>
          <w:color w:val="auto"/>
        </w:rPr>
        <w:t>утверждения тарифа на подключение.</w:t>
      </w:r>
    </w:p>
    <w:p w:rsidR="00962EEE" w:rsidRPr="004F266A" w:rsidRDefault="00962EEE" w:rsidP="00962EEE">
      <w:pPr>
        <w:pStyle w:val="ConsPlusNormal"/>
        <w:ind w:firstLine="540"/>
        <w:jc w:val="both"/>
      </w:pPr>
      <w:r w:rsidRPr="004F266A">
        <w:t>г) порядок и сроки внесения заявителем платы за подключение;</w:t>
      </w:r>
    </w:p>
    <w:p w:rsidR="00D93CC1" w:rsidRPr="004F266A" w:rsidRDefault="00D93CC1" w:rsidP="00D93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66A">
        <w:rPr>
          <w:rFonts w:ascii="Times New Roman" w:hAnsi="Times New Roman" w:cs="Times New Roman"/>
          <w:i/>
          <w:sz w:val="24"/>
          <w:szCs w:val="24"/>
        </w:rPr>
        <w:t>Внесение заявителем платы за подключение осуществляется в следующем порядке:</w:t>
      </w:r>
    </w:p>
    <w:p w:rsidR="00D93CC1" w:rsidRPr="004F266A" w:rsidRDefault="00D93CC1" w:rsidP="00D93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66A">
        <w:rPr>
          <w:rFonts w:ascii="Times New Roman" w:hAnsi="Times New Roman" w:cs="Times New Roman"/>
          <w:i/>
          <w:sz w:val="24"/>
          <w:szCs w:val="24"/>
        </w:rPr>
        <w:t>не более 15 процентов платы за подключение вносится в течение 15 дней с даты заключения договора о подключении;</w:t>
      </w:r>
    </w:p>
    <w:p w:rsidR="00D93CC1" w:rsidRPr="004F266A" w:rsidRDefault="00D93CC1" w:rsidP="00D93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66A">
        <w:rPr>
          <w:rFonts w:ascii="Times New Roman" w:hAnsi="Times New Roman" w:cs="Times New Roman"/>
          <w:i/>
          <w:sz w:val="24"/>
          <w:szCs w:val="24"/>
        </w:rPr>
        <w:t>не более 50 процентов платы за подключение вносится в течение 90 дней с даты заключения договора о подключении, но не позднее даты фактического подключения;</w:t>
      </w:r>
    </w:p>
    <w:p w:rsidR="00D93CC1" w:rsidRPr="004F266A" w:rsidRDefault="00D93CC1" w:rsidP="00D93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66A">
        <w:rPr>
          <w:rFonts w:ascii="Times New Roman" w:hAnsi="Times New Roman" w:cs="Times New Roman"/>
          <w:i/>
          <w:sz w:val="24"/>
          <w:szCs w:val="24"/>
        </w:rPr>
        <w:t>оставшаяся доля платы за подключение вносится в течение 15 дней с даты подписания сторонами акта о подключении, фиксирующего техническую готовность к подаче тепловой энергии или теплоносителя на подключаемые объекты.</w:t>
      </w:r>
    </w:p>
    <w:p w:rsidR="00D93CC1" w:rsidRPr="004F266A" w:rsidRDefault="00D93CC1" w:rsidP="00D93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66A">
        <w:rPr>
          <w:rFonts w:ascii="Times New Roman" w:hAnsi="Times New Roman" w:cs="Times New Roman"/>
          <w:i/>
          <w:sz w:val="24"/>
          <w:szCs w:val="24"/>
        </w:rPr>
        <w:t>В случае если плата за подключение к системе теплоснабжения устанавливается регулирующим органом в индивидуальном порядке, порядок и сроки внесения платы устанавливаются соглашением сторон договора о подключении.</w:t>
      </w:r>
    </w:p>
    <w:p w:rsidR="00962EEE" w:rsidRPr="004F266A" w:rsidRDefault="00962EEE" w:rsidP="00962EEE">
      <w:pPr>
        <w:pStyle w:val="ConsPlusNormal"/>
        <w:ind w:firstLine="540"/>
        <w:jc w:val="both"/>
      </w:pPr>
      <w:r w:rsidRPr="004F266A">
        <w:lastRenderedPageBreak/>
        <w:t>д) размер и виды тепловой нагрузки подключаемого объекта;</w:t>
      </w:r>
    </w:p>
    <w:p w:rsidR="00D93CC1" w:rsidRPr="004F266A" w:rsidRDefault="00D93CC1" w:rsidP="00962EEE">
      <w:pPr>
        <w:pStyle w:val="ConsPlusNormal"/>
        <w:ind w:firstLine="540"/>
        <w:jc w:val="both"/>
        <w:rPr>
          <w:i/>
          <w:sz w:val="24"/>
          <w:szCs w:val="24"/>
        </w:rPr>
      </w:pPr>
      <w:r w:rsidRPr="004F266A">
        <w:rPr>
          <w:i/>
          <w:sz w:val="24"/>
          <w:szCs w:val="24"/>
        </w:rPr>
        <w:t>Размер тепловой нагрузки определяется в соответствии с заявкой на подключение.</w:t>
      </w:r>
    </w:p>
    <w:p w:rsidR="00962EEE" w:rsidRPr="004F266A" w:rsidRDefault="00962EEE" w:rsidP="00962EEE">
      <w:pPr>
        <w:pStyle w:val="ConsPlusNormal"/>
        <w:ind w:firstLine="540"/>
        <w:jc w:val="both"/>
      </w:pPr>
      <w:r w:rsidRPr="004F266A">
        <w:t>е) местоположение точек подключения;</w:t>
      </w:r>
    </w:p>
    <w:p w:rsidR="00D93CC1" w:rsidRPr="004F266A" w:rsidRDefault="00D93CC1" w:rsidP="00962EEE">
      <w:pPr>
        <w:pStyle w:val="ConsPlusNormal"/>
        <w:ind w:firstLine="540"/>
        <w:jc w:val="both"/>
        <w:rPr>
          <w:i/>
          <w:sz w:val="24"/>
          <w:szCs w:val="24"/>
        </w:rPr>
      </w:pPr>
      <w:r w:rsidRPr="004F266A">
        <w:rPr>
          <w:i/>
          <w:sz w:val="24"/>
          <w:szCs w:val="24"/>
        </w:rPr>
        <w:t>Местоположение точек подключения определяется в соответствии с Условиями подключения, являющихся неотъемлемой частью договора.</w:t>
      </w:r>
    </w:p>
    <w:p w:rsidR="00962EEE" w:rsidRPr="004F266A" w:rsidRDefault="00962EEE" w:rsidP="00962EEE">
      <w:pPr>
        <w:pStyle w:val="ConsPlusNormal"/>
        <w:ind w:firstLine="540"/>
        <w:jc w:val="both"/>
      </w:pPr>
      <w:r w:rsidRPr="004F266A">
        <w:t>ж) условия и порядок подключения внутриплощадочных и (или) внутридомовых сетей и оборудования подключаемого объекта к системе теплоснабжения;</w:t>
      </w:r>
    </w:p>
    <w:p w:rsidR="00D93CC1" w:rsidRPr="004F266A" w:rsidRDefault="00D93CC1" w:rsidP="00962EEE">
      <w:pPr>
        <w:pStyle w:val="ConsPlusNormal"/>
        <w:ind w:firstLine="540"/>
        <w:jc w:val="both"/>
        <w:rPr>
          <w:i/>
          <w:sz w:val="24"/>
          <w:szCs w:val="24"/>
        </w:rPr>
      </w:pPr>
      <w:r w:rsidRPr="004F266A">
        <w:rPr>
          <w:i/>
          <w:sz w:val="24"/>
          <w:szCs w:val="24"/>
        </w:rPr>
        <w:t>Условия и порядок подключения внутриплощадочных и (или) внутридомовых сетей и оборудования определены в Условиях подключения к системе теплоснабжения, являющихся неотъемлемой частью договора на подключение.</w:t>
      </w:r>
    </w:p>
    <w:p w:rsidR="00962EEE" w:rsidRPr="004F266A" w:rsidRDefault="00962EEE" w:rsidP="00962EEE">
      <w:pPr>
        <w:pStyle w:val="ConsPlusNormal"/>
        <w:ind w:firstLine="540"/>
        <w:jc w:val="both"/>
      </w:pPr>
      <w:r w:rsidRPr="004F266A">
        <w:t>з) обязательства заявителя по оборудованию подключаемого объекта приборами учета тепловой энергии и теплоносителя;</w:t>
      </w:r>
    </w:p>
    <w:p w:rsidR="00962EEE" w:rsidRDefault="00962EEE" w:rsidP="00962EEE">
      <w:pPr>
        <w:pStyle w:val="ConsPlusNormal"/>
        <w:ind w:firstLine="540"/>
        <w:jc w:val="both"/>
      </w:pPr>
      <w:r w:rsidRPr="004F266A">
        <w:t>и) ответственность сторон за неисполнение либо за ненадлежащее исполнение договора о подключении;</w:t>
      </w:r>
    </w:p>
    <w:p w:rsidR="001C494A" w:rsidRPr="001C494A" w:rsidRDefault="001C494A" w:rsidP="001C494A">
      <w:pPr>
        <w:tabs>
          <w:tab w:val="left" w:pos="540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1C494A">
        <w:rPr>
          <w:rFonts w:ascii="Times New Roman" w:hAnsi="Times New Roman" w:cs="Times New Roman"/>
          <w:i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 w:rsidR="00962EEE" w:rsidRDefault="00962EEE" w:rsidP="00962EEE">
      <w:pPr>
        <w:pStyle w:val="ConsPlusNormal"/>
        <w:ind w:firstLine="540"/>
        <w:jc w:val="both"/>
      </w:pPr>
      <w:r w:rsidRPr="004F266A">
        <w:t>к) право заявителя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договоре.</w:t>
      </w:r>
    </w:p>
    <w:p w:rsidR="00FC35ED" w:rsidRDefault="00FC35ED" w:rsidP="00962EEE">
      <w:pPr>
        <w:pStyle w:val="ConsPlusNormal"/>
        <w:ind w:firstLine="540"/>
        <w:jc w:val="both"/>
      </w:pPr>
    </w:p>
    <w:p w:rsidR="00D93CC1" w:rsidRPr="008179E2" w:rsidRDefault="00FC35ED" w:rsidP="008179E2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179E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93CC1" w:rsidRPr="008179E2">
        <w:rPr>
          <w:rFonts w:ascii="Times New Roman" w:hAnsi="Times New Roman" w:cs="Times New Roman"/>
          <w:b/>
          <w:sz w:val="28"/>
          <w:szCs w:val="28"/>
        </w:rPr>
        <w:t>Информация об условиях договора, на которых осуществляется оказание услуг по передаче тепловой энергии</w:t>
      </w:r>
    </w:p>
    <w:p w:rsidR="00D93CC1" w:rsidRPr="004F266A" w:rsidRDefault="00D93CC1" w:rsidP="00D93CC1">
      <w:pPr>
        <w:pStyle w:val="Default"/>
        <w:jc w:val="center"/>
        <w:rPr>
          <w:sz w:val="28"/>
          <w:szCs w:val="28"/>
        </w:rPr>
      </w:pPr>
    </w:p>
    <w:p w:rsidR="00D93CC1" w:rsidRPr="004F266A" w:rsidRDefault="00D93CC1" w:rsidP="00D93CC1">
      <w:pPr>
        <w:pStyle w:val="Default"/>
        <w:tabs>
          <w:tab w:val="left" w:pos="9355"/>
        </w:tabs>
        <w:ind w:right="-1"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Требования к условиям договора оказания услуг по передаче тепловой энергии устанавливаются Гражданским Кодексом РФ, Федеральным Законом от 27.07.2010г. № 190-ФЗ «О теплоснабжении» Постановлением Правительства РФ от 08.08.2012 N 808 «Об организации теплоснабжения в Российской Федерации и о внесении изменений в некоторые акты Правительства Российской Федерации», Постановлением Правительства РФ от 06.05.2011 N 354 «О предоставлении коммунальных услуг собственникам и пользователям помещений в многоквартирных домах и жилых домов», «Правилами и нормами технической эксплуатации жилого фонда», утвержденными Постановлением Госстроя РФ №170 от 27.09.2003года, «Правилами учета тепловой энергии и теплоносителя», утвержденными Минтопэнерго РФ 12.09.1995 N Вк-4936, «Правилами технической эксплуатации тепловых энергоустановок», утвержденными Приказом Минэнерго РФ № 115 от 24.03.2003 года. </w:t>
      </w:r>
    </w:p>
    <w:p w:rsidR="00D93CC1" w:rsidRPr="004F266A" w:rsidRDefault="00D93CC1" w:rsidP="00D93CC1">
      <w:pPr>
        <w:pStyle w:val="Default"/>
        <w:ind w:right="-1" w:firstLine="709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По договору оказания услуг по передаче тепловой энергии, </w:t>
      </w:r>
      <w:proofErr w:type="spellStart"/>
      <w:r w:rsidRPr="004F266A">
        <w:rPr>
          <w:sz w:val="28"/>
          <w:szCs w:val="28"/>
        </w:rPr>
        <w:t>теплосетевая</w:t>
      </w:r>
      <w:proofErr w:type="spellEnd"/>
      <w:r w:rsidRPr="004F266A">
        <w:rPr>
          <w:sz w:val="28"/>
          <w:szCs w:val="28"/>
        </w:rPr>
        <w:t xml:space="preserve"> организация (ООО «Теплосети») обязуется осуществлять организационно и технологически связанные действия, обеспечивающие поддержание технических устройств тепловых сетей в состоянии, соответствующем установленным техническими регламентами требованиям,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энергии, теплоносителя до точки передачи тепловой энергии, </w:t>
      </w:r>
      <w:r w:rsidRPr="004F266A">
        <w:rPr>
          <w:sz w:val="28"/>
          <w:szCs w:val="28"/>
        </w:rPr>
        <w:lastRenderedPageBreak/>
        <w:t xml:space="preserve">теплоносителя, а теплоснабжающая организация обязуется оплачивать указанные услуги. 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Договор оказания услуг по передаче тепловой энергии содержит следующие существенные условия: </w:t>
      </w:r>
    </w:p>
    <w:p w:rsidR="00D93CC1" w:rsidRPr="004F266A" w:rsidRDefault="00D93CC1" w:rsidP="00D93CC1">
      <w:pPr>
        <w:pStyle w:val="Default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- максимальная величина мощности тепловых сетей, в пределах которой </w:t>
      </w:r>
      <w:proofErr w:type="spellStart"/>
      <w:r w:rsidRPr="004F266A">
        <w:rPr>
          <w:sz w:val="28"/>
          <w:szCs w:val="28"/>
        </w:rPr>
        <w:t>теплосетевая</w:t>
      </w:r>
      <w:proofErr w:type="spellEnd"/>
      <w:r w:rsidRPr="004F266A">
        <w:rPr>
          <w:sz w:val="28"/>
          <w:szCs w:val="28"/>
        </w:rPr>
        <w:t xml:space="preserve"> организация принимает на себя обязательства обеспечить передачу тепловой энергии теплоснабжающей организации; </w:t>
      </w:r>
    </w:p>
    <w:p w:rsidR="00D93CC1" w:rsidRPr="004F266A" w:rsidRDefault="00D93CC1" w:rsidP="00D93CC1">
      <w:pPr>
        <w:pStyle w:val="Default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- объем передаваемой </w:t>
      </w:r>
      <w:proofErr w:type="spellStart"/>
      <w:r w:rsidRPr="004F266A">
        <w:rPr>
          <w:sz w:val="28"/>
          <w:szCs w:val="28"/>
        </w:rPr>
        <w:t>теплосетевой</w:t>
      </w:r>
      <w:proofErr w:type="spellEnd"/>
      <w:r w:rsidRPr="004F266A">
        <w:rPr>
          <w:sz w:val="28"/>
          <w:szCs w:val="28"/>
        </w:rPr>
        <w:t xml:space="preserve"> организации тепловой энергии теплоснабжающей организации в календарном году с разбивкой по месяцам и видам теплоносителя; </w:t>
      </w:r>
    </w:p>
    <w:p w:rsidR="00D93CC1" w:rsidRPr="004F266A" w:rsidRDefault="00D93CC1" w:rsidP="00D93CC1">
      <w:pPr>
        <w:pStyle w:val="Default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- перечень точек приема и точек передачи. </w:t>
      </w:r>
    </w:p>
    <w:p w:rsidR="00D93CC1" w:rsidRPr="004F266A" w:rsidRDefault="00D93CC1" w:rsidP="00D93CC1">
      <w:pPr>
        <w:pStyle w:val="Default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- срок начала оказания услуг и срок окончания; </w:t>
      </w:r>
    </w:p>
    <w:p w:rsidR="00D93CC1" w:rsidRPr="004F266A" w:rsidRDefault="00D93CC1" w:rsidP="00D93CC1">
      <w:pPr>
        <w:pStyle w:val="Default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- режимы и параметры тепловой энергии; </w:t>
      </w:r>
    </w:p>
    <w:p w:rsidR="00D93CC1" w:rsidRPr="004F266A" w:rsidRDefault="00D93CC1" w:rsidP="00D93CC1">
      <w:pPr>
        <w:pStyle w:val="Default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- заявленная величина мощности тепловых сетей </w:t>
      </w:r>
      <w:proofErr w:type="spellStart"/>
      <w:r w:rsidRPr="004F266A">
        <w:rPr>
          <w:sz w:val="28"/>
          <w:szCs w:val="28"/>
        </w:rPr>
        <w:t>теплосетевой</w:t>
      </w:r>
      <w:proofErr w:type="spellEnd"/>
      <w:r w:rsidRPr="004F266A">
        <w:rPr>
          <w:sz w:val="28"/>
          <w:szCs w:val="28"/>
        </w:rPr>
        <w:t xml:space="preserve"> организации, с распределением указанной величины по каждой точке передачи тепловой; </w:t>
      </w:r>
    </w:p>
    <w:p w:rsidR="00D93CC1" w:rsidRPr="004F266A" w:rsidRDefault="00D93CC1" w:rsidP="00D93CC1">
      <w:pPr>
        <w:pStyle w:val="Default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- ответственность </w:t>
      </w:r>
      <w:proofErr w:type="spellStart"/>
      <w:r w:rsidRPr="004F266A">
        <w:rPr>
          <w:sz w:val="28"/>
          <w:szCs w:val="28"/>
        </w:rPr>
        <w:t>теплосетевой</w:t>
      </w:r>
      <w:proofErr w:type="spellEnd"/>
      <w:r w:rsidRPr="004F266A">
        <w:rPr>
          <w:sz w:val="28"/>
          <w:szCs w:val="28"/>
        </w:rPr>
        <w:t xml:space="preserve"> </w:t>
      </w:r>
      <w:proofErr w:type="spellStart"/>
      <w:r w:rsidRPr="004F266A">
        <w:rPr>
          <w:sz w:val="28"/>
          <w:szCs w:val="28"/>
        </w:rPr>
        <w:t>органиазации</w:t>
      </w:r>
      <w:proofErr w:type="spellEnd"/>
      <w:r w:rsidRPr="004F266A">
        <w:rPr>
          <w:sz w:val="28"/>
          <w:szCs w:val="28"/>
        </w:rPr>
        <w:t xml:space="preserve"> и теплоснабжающей организации за состояние и обслуживание объектов тепловой сети, определяемая границами балансовой принадлежности и фиксируемая в акте о разграничении эксплуатационной ответственности сторон; </w:t>
      </w:r>
    </w:p>
    <w:p w:rsidR="00D93CC1" w:rsidRPr="004F266A" w:rsidRDefault="00D93CC1" w:rsidP="00D93CC1">
      <w:pPr>
        <w:pStyle w:val="Default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- обязательства сторон по обеспечению учета передаваемой тепловой энергии в соответствии с условиями договора и нормами действующего законодательства РФ; </w:t>
      </w:r>
    </w:p>
    <w:p w:rsidR="00D93CC1" w:rsidRPr="004F266A" w:rsidRDefault="00D93CC1" w:rsidP="00D93CC1">
      <w:pPr>
        <w:pStyle w:val="Default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- порядок определения тепловых потерь; </w:t>
      </w:r>
    </w:p>
    <w:p w:rsidR="00D93CC1" w:rsidRPr="004F266A" w:rsidRDefault="00D93CC1" w:rsidP="00D93CC1">
      <w:pPr>
        <w:pStyle w:val="Default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- порядок обеспечения доступа Сторон к тепловым сетям и приборам учета; </w:t>
      </w:r>
    </w:p>
    <w:p w:rsidR="00D93CC1" w:rsidRPr="004F266A" w:rsidRDefault="00D93CC1" w:rsidP="00D93CC1">
      <w:pPr>
        <w:pStyle w:val="Default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- порядок согласования графиков ремонта тепловых сетей и источников тепловой энергии; </w:t>
      </w:r>
    </w:p>
    <w:p w:rsidR="00D93CC1" w:rsidRPr="004F266A" w:rsidRDefault="00D93CC1" w:rsidP="00D93CC1">
      <w:pPr>
        <w:pStyle w:val="Default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- порядок прекращения подачи тепловой энергии; 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 Расчет за услуги по передаче тепловой энергии осуществляется теплоснабжающей организацией путем перечисления денежных средств на расчетный счет </w:t>
      </w:r>
      <w:proofErr w:type="spellStart"/>
      <w:r w:rsidRPr="004F266A">
        <w:rPr>
          <w:sz w:val="28"/>
          <w:szCs w:val="28"/>
        </w:rPr>
        <w:t>теплосетевой</w:t>
      </w:r>
      <w:proofErr w:type="spellEnd"/>
      <w:r w:rsidRPr="004F266A">
        <w:rPr>
          <w:sz w:val="28"/>
          <w:szCs w:val="28"/>
        </w:rPr>
        <w:t xml:space="preserve"> организации.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Расчетным периодом для оплаты услуг по передаче тепловой энергии является один календарный месяц. 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Стороны несут ответственность за неисполнение или ненадлежащие исполнение условий Договора в соответствии с действующим законодательством РФ. 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Зона ответственности теплоснабжающей организации: 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а) прекращение поставки тепловой энергии в сети </w:t>
      </w:r>
      <w:proofErr w:type="spellStart"/>
      <w:r w:rsidRPr="004F266A">
        <w:rPr>
          <w:sz w:val="28"/>
          <w:szCs w:val="28"/>
        </w:rPr>
        <w:t>теплосетевой</w:t>
      </w:r>
      <w:proofErr w:type="spellEnd"/>
      <w:r w:rsidRPr="004F266A">
        <w:rPr>
          <w:sz w:val="28"/>
          <w:szCs w:val="28"/>
        </w:rPr>
        <w:t xml:space="preserve"> организации; 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б) направление </w:t>
      </w:r>
      <w:proofErr w:type="spellStart"/>
      <w:r w:rsidRPr="004F266A">
        <w:rPr>
          <w:sz w:val="28"/>
          <w:szCs w:val="28"/>
        </w:rPr>
        <w:t>теплосетевой</w:t>
      </w:r>
      <w:proofErr w:type="spellEnd"/>
      <w:r w:rsidRPr="004F266A">
        <w:rPr>
          <w:sz w:val="28"/>
          <w:szCs w:val="28"/>
        </w:rPr>
        <w:t xml:space="preserve"> организации необоснованной заявки на прекращение или возобновление подачи тепловой энергии; 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в) возникновение последствий в результате надлежащего исполнения заявок теплоснабжающей организации на прекращение или возобновление тепловой энергии; 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lastRenderedPageBreak/>
        <w:t>г) неисполнение или ненадлежащее исполнение иных условий, предусмотренных Договора и требованиями действующего законодательства РФ.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Зона ответственности </w:t>
      </w:r>
      <w:proofErr w:type="spellStart"/>
      <w:r w:rsidRPr="004F266A">
        <w:rPr>
          <w:sz w:val="28"/>
          <w:szCs w:val="28"/>
        </w:rPr>
        <w:t>теплосетевой</w:t>
      </w:r>
      <w:proofErr w:type="spellEnd"/>
      <w:r w:rsidRPr="004F266A">
        <w:rPr>
          <w:sz w:val="28"/>
          <w:szCs w:val="28"/>
        </w:rPr>
        <w:t xml:space="preserve"> организации: 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а) перерывы в передаче тепловой энергии, превышающие продолжительность, установленную действующими нормативно-правовыми актами по вине </w:t>
      </w:r>
      <w:proofErr w:type="spellStart"/>
      <w:r w:rsidRPr="004F266A">
        <w:rPr>
          <w:sz w:val="28"/>
          <w:szCs w:val="28"/>
        </w:rPr>
        <w:t>теплосетевой</w:t>
      </w:r>
      <w:proofErr w:type="spellEnd"/>
      <w:r w:rsidRPr="004F266A">
        <w:rPr>
          <w:sz w:val="28"/>
          <w:szCs w:val="28"/>
        </w:rPr>
        <w:t xml:space="preserve"> организации, нарушения режима и параметров передачи тепловой энергии в сетях </w:t>
      </w:r>
      <w:proofErr w:type="spellStart"/>
      <w:r w:rsidRPr="004F266A">
        <w:rPr>
          <w:sz w:val="28"/>
          <w:szCs w:val="28"/>
        </w:rPr>
        <w:t>теплосетевой</w:t>
      </w:r>
      <w:proofErr w:type="spellEnd"/>
      <w:r w:rsidRPr="004F266A">
        <w:rPr>
          <w:sz w:val="28"/>
          <w:szCs w:val="28"/>
        </w:rPr>
        <w:t xml:space="preserve"> организации; 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б) утечки сетевой воды на тепловых сетях </w:t>
      </w:r>
      <w:proofErr w:type="spellStart"/>
      <w:r w:rsidRPr="004F266A">
        <w:rPr>
          <w:sz w:val="28"/>
          <w:szCs w:val="28"/>
        </w:rPr>
        <w:t>теплосетевой</w:t>
      </w:r>
      <w:proofErr w:type="spellEnd"/>
      <w:r w:rsidRPr="004F266A">
        <w:rPr>
          <w:sz w:val="28"/>
          <w:szCs w:val="28"/>
        </w:rPr>
        <w:t xml:space="preserve"> организации; 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t xml:space="preserve">в) несвоевременное или ненадлежащее исполнение заявок теплоснабжающей организации на прекращение или возобновление подачи тепловой энергии, при отсутствии задолженности по оплате заявок </w:t>
      </w:r>
      <w:proofErr w:type="spellStart"/>
      <w:r w:rsidRPr="004F266A">
        <w:rPr>
          <w:sz w:val="28"/>
          <w:szCs w:val="28"/>
        </w:rPr>
        <w:t>теплосетевой</w:t>
      </w:r>
      <w:proofErr w:type="spellEnd"/>
      <w:r w:rsidRPr="004F266A">
        <w:rPr>
          <w:sz w:val="28"/>
          <w:szCs w:val="28"/>
        </w:rPr>
        <w:t xml:space="preserve"> организации; </w:t>
      </w:r>
    </w:p>
    <w:p w:rsidR="00D93CC1" w:rsidRPr="004F266A" w:rsidRDefault="00D93CC1" w:rsidP="00D93CC1">
      <w:pPr>
        <w:pStyle w:val="Default"/>
        <w:ind w:firstLine="708"/>
        <w:jc w:val="both"/>
        <w:rPr>
          <w:sz w:val="28"/>
          <w:szCs w:val="28"/>
        </w:rPr>
      </w:pPr>
      <w:r w:rsidRPr="004F266A">
        <w:rPr>
          <w:sz w:val="28"/>
          <w:szCs w:val="28"/>
        </w:rPr>
        <w:t>г) неисполнение или ненадлежащее исполнение иных условий, предусмотренных Договора и требованиями действующего законодательства РФ.</w:t>
      </w:r>
    </w:p>
    <w:p w:rsidR="00D93CC1" w:rsidRPr="004F266A" w:rsidRDefault="00D93CC1" w:rsidP="00D93C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CC1" w:rsidRDefault="0061369D" w:rsidP="0061369D">
      <w:pPr>
        <w:pStyle w:val="ConsPlusNormal"/>
        <w:ind w:firstLine="540"/>
        <w:jc w:val="center"/>
        <w:rPr>
          <w:b/>
        </w:rPr>
      </w:pPr>
      <w:r w:rsidRPr="0061369D">
        <w:rPr>
          <w:b/>
        </w:rPr>
        <w:t>С</w:t>
      </w:r>
      <w:r w:rsidRPr="0061369D">
        <w:rPr>
          <w:b/>
        </w:rPr>
        <w:t xml:space="preserve">ведения о договорах, заключенных в соответствии с </w:t>
      </w:r>
      <w:hyperlink r:id="rId7" w:history="1">
        <w:r w:rsidRPr="0061369D">
          <w:rPr>
            <w:b/>
            <w:color w:val="0000FF"/>
          </w:rPr>
          <w:t>частями 2.1</w:t>
        </w:r>
      </w:hyperlink>
      <w:r w:rsidRPr="0061369D">
        <w:rPr>
          <w:b/>
        </w:rPr>
        <w:t xml:space="preserve"> и </w:t>
      </w:r>
      <w:hyperlink r:id="rId8" w:history="1">
        <w:r w:rsidRPr="0061369D">
          <w:rPr>
            <w:b/>
            <w:color w:val="0000FF"/>
          </w:rPr>
          <w:t>2.2</w:t>
        </w:r>
      </w:hyperlink>
      <w:r w:rsidRPr="0061369D">
        <w:rPr>
          <w:b/>
        </w:rPr>
        <w:t xml:space="preserve"> статьи 8 Федерального закона "О теплоснабжении"</w:t>
      </w:r>
    </w:p>
    <w:p w:rsidR="0061369D" w:rsidRPr="0061369D" w:rsidRDefault="0061369D" w:rsidP="0061369D">
      <w:pPr>
        <w:pStyle w:val="ConsPlusNormal"/>
        <w:ind w:firstLine="540"/>
        <w:jc w:val="center"/>
        <w:rPr>
          <w:b/>
        </w:rPr>
      </w:pPr>
    </w:p>
    <w:p w:rsidR="00D93CC1" w:rsidRPr="004F266A" w:rsidRDefault="0061369D" w:rsidP="00962EEE">
      <w:pPr>
        <w:pStyle w:val="ConsPlusNormal"/>
        <w:ind w:firstLine="540"/>
        <w:jc w:val="both"/>
      </w:pPr>
      <w:r>
        <w:rPr>
          <w:rFonts w:ascii="Times New Roman CYR" w:hAnsi="Times New Roman CYR" w:cs="Times New Roman CYR"/>
        </w:rPr>
        <w:t>Договора в соответствии с частями 2.1. и 2.2. статьи 8 Федерального закона "О теплоснабжении" в ООО "Теплосети" отсутствуют</w:t>
      </w:r>
    </w:p>
    <w:p w:rsidR="00D93CC1" w:rsidRDefault="00D93CC1" w:rsidP="00962EEE">
      <w:pPr>
        <w:pStyle w:val="ConsPlusNormal"/>
        <w:ind w:firstLine="540"/>
        <w:jc w:val="both"/>
        <w:rPr>
          <w:sz w:val="24"/>
          <w:szCs w:val="24"/>
        </w:rPr>
      </w:pPr>
    </w:p>
    <w:p w:rsidR="00D93CC1" w:rsidRDefault="00D93CC1" w:rsidP="00962EEE">
      <w:pPr>
        <w:pStyle w:val="ConsPlusNormal"/>
        <w:ind w:firstLine="540"/>
        <w:jc w:val="both"/>
        <w:rPr>
          <w:sz w:val="24"/>
          <w:szCs w:val="24"/>
        </w:rPr>
      </w:pPr>
    </w:p>
    <w:p w:rsidR="00D93CC1" w:rsidRDefault="00D93CC1" w:rsidP="00962EEE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D93CC1" w:rsidRDefault="00D93CC1" w:rsidP="00962EEE">
      <w:pPr>
        <w:pStyle w:val="ConsPlusNormal"/>
        <w:ind w:firstLine="540"/>
        <w:jc w:val="both"/>
        <w:rPr>
          <w:sz w:val="24"/>
          <w:szCs w:val="24"/>
        </w:rPr>
      </w:pPr>
    </w:p>
    <w:p w:rsidR="00D93CC1" w:rsidRDefault="00D93CC1" w:rsidP="00962EEE">
      <w:pPr>
        <w:pStyle w:val="ConsPlusNormal"/>
        <w:ind w:firstLine="540"/>
        <w:jc w:val="both"/>
        <w:rPr>
          <w:sz w:val="24"/>
          <w:szCs w:val="24"/>
        </w:rPr>
      </w:pPr>
    </w:p>
    <w:p w:rsidR="00D93CC1" w:rsidRDefault="00D93CC1" w:rsidP="00962EEE">
      <w:pPr>
        <w:pStyle w:val="ConsPlusNormal"/>
        <w:ind w:firstLine="540"/>
        <w:jc w:val="both"/>
        <w:rPr>
          <w:sz w:val="24"/>
          <w:szCs w:val="24"/>
        </w:rPr>
      </w:pPr>
    </w:p>
    <w:p w:rsidR="00D93CC1" w:rsidRPr="00962EEE" w:rsidRDefault="00D93CC1" w:rsidP="00962EEE">
      <w:pPr>
        <w:pStyle w:val="ConsPlusNormal"/>
        <w:ind w:firstLine="540"/>
        <w:jc w:val="both"/>
        <w:rPr>
          <w:sz w:val="24"/>
          <w:szCs w:val="24"/>
        </w:rPr>
      </w:pPr>
    </w:p>
    <w:sectPr w:rsidR="00D93CC1" w:rsidRPr="00962EEE" w:rsidSect="00FB50B0">
      <w:pgSz w:w="11906" w:h="16838"/>
      <w:pgMar w:top="90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304350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4E5860"/>
    <w:multiLevelType w:val="hybridMultilevel"/>
    <w:tmpl w:val="42A28C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E15057F"/>
    <w:multiLevelType w:val="multilevel"/>
    <w:tmpl w:val="CF20B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90DEC"/>
    <w:multiLevelType w:val="multilevel"/>
    <w:tmpl w:val="515251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51F1B6E"/>
    <w:multiLevelType w:val="hybridMultilevel"/>
    <w:tmpl w:val="580EA240"/>
    <w:lvl w:ilvl="0" w:tplc="4FE69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F4A75"/>
    <w:multiLevelType w:val="hybridMultilevel"/>
    <w:tmpl w:val="64FA5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1FE6"/>
    <w:rsid w:val="00063B47"/>
    <w:rsid w:val="000C43F0"/>
    <w:rsid w:val="001A66DE"/>
    <w:rsid w:val="001C494A"/>
    <w:rsid w:val="00231FE6"/>
    <w:rsid w:val="00355873"/>
    <w:rsid w:val="003716E5"/>
    <w:rsid w:val="003A622F"/>
    <w:rsid w:val="004C4DA2"/>
    <w:rsid w:val="004F266A"/>
    <w:rsid w:val="0050411B"/>
    <w:rsid w:val="00512F90"/>
    <w:rsid w:val="005936A1"/>
    <w:rsid w:val="006078B0"/>
    <w:rsid w:val="0061369D"/>
    <w:rsid w:val="00626757"/>
    <w:rsid w:val="00632663"/>
    <w:rsid w:val="006E2A14"/>
    <w:rsid w:val="00804DBC"/>
    <w:rsid w:val="008179E2"/>
    <w:rsid w:val="008567D0"/>
    <w:rsid w:val="00962EEE"/>
    <w:rsid w:val="009F75A2"/>
    <w:rsid w:val="00A94DD9"/>
    <w:rsid w:val="00BF32AB"/>
    <w:rsid w:val="00C82E92"/>
    <w:rsid w:val="00C83D60"/>
    <w:rsid w:val="00CC1431"/>
    <w:rsid w:val="00CD2FED"/>
    <w:rsid w:val="00D93CC1"/>
    <w:rsid w:val="00DE255A"/>
    <w:rsid w:val="00EC6A39"/>
    <w:rsid w:val="00FA3A73"/>
    <w:rsid w:val="00FB50B0"/>
    <w:rsid w:val="00F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D624A-BB31-470E-A1D0-1C000D08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1FE6"/>
    <w:rPr>
      <w:b/>
      <w:bCs/>
    </w:rPr>
  </w:style>
  <w:style w:type="paragraph" w:customStyle="1" w:styleId="a4">
    <w:name w:val="Знак Знак Знак"/>
    <w:basedOn w:val="a"/>
    <w:rsid w:val="00231F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23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3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6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2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нак1"/>
    <w:basedOn w:val="a"/>
    <w:rsid w:val="00FC35ED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FC35ED"/>
    <w:pPr>
      <w:ind w:left="720"/>
      <w:contextualSpacing/>
    </w:pPr>
  </w:style>
  <w:style w:type="paragraph" w:customStyle="1" w:styleId="ConsPlusNonformat">
    <w:name w:val="ConsPlusNonformat"/>
    <w:rsid w:val="006326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7956">
              <w:marLeft w:val="0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6F06428CA9AA230C09D4E312B6E7A6AAA3A4B15F8568A8F36ABB5D3FC7D65AB1B62E764pBE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AB6F06428CA9AA230C09D4E312B6E7A6AAA3A4B15F8568A8F36ABB5D3FC7D65AB1B62E764pBE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A43BC99AEE95CD1ECF0D28D2E31FA044CAB0186D3971B66C69BF90A1KBZC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F8793-E430-4517-87F2-E54C5868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ese</Company>
  <LinksUpToDate>false</LinksUpToDate>
  <CharactersWithSpaces>12185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GorbunovaMV</dc:creator>
  <cp:lastModifiedBy>Горбунова Марина Владимировна</cp:lastModifiedBy>
  <cp:revision>6</cp:revision>
  <cp:lastPrinted>2017-01-09T11:06:00Z</cp:lastPrinted>
  <dcterms:created xsi:type="dcterms:W3CDTF">2017-01-09T09:44:00Z</dcterms:created>
  <dcterms:modified xsi:type="dcterms:W3CDTF">2018-02-27T12:38:00Z</dcterms:modified>
</cp:coreProperties>
</file>